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AC" w:rsidRDefault="00FE63AB" w:rsidP="00FE63AB">
      <w:pPr>
        <w:jc w:val="center"/>
        <w:rPr>
          <w:lang w:val="sr-Latn-RS"/>
        </w:rPr>
      </w:pPr>
      <w:r>
        <w:rPr>
          <w:lang w:val="sr-Latn-RS"/>
        </w:rPr>
        <w:t>Saopštenje za medije</w:t>
      </w:r>
    </w:p>
    <w:p w:rsidR="00FE63AB" w:rsidRDefault="00FE63AB" w:rsidP="00FE63AB">
      <w:pPr>
        <w:jc w:val="center"/>
        <w:rPr>
          <w:b/>
          <w:lang w:val="sr-Latn-RS"/>
        </w:rPr>
      </w:pPr>
      <w:r w:rsidRPr="00FE63AB">
        <w:rPr>
          <w:b/>
          <w:i/>
          <w:lang w:val="sr-Latn-RS"/>
        </w:rPr>
        <w:t>Mitologija Monumentalnog</w:t>
      </w:r>
      <w:r w:rsidRPr="00FE63AB">
        <w:rPr>
          <w:b/>
          <w:lang w:val="sr-Latn-RS"/>
        </w:rPr>
        <w:t xml:space="preserve"> u g</w:t>
      </w:r>
      <w:r>
        <w:rPr>
          <w:b/>
          <w:lang w:val="sr-Latn-RS"/>
        </w:rPr>
        <w:t>ale</w:t>
      </w:r>
      <w:r w:rsidRPr="00FE63AB">
        <w:rPr>
          <w:b/>
          <w:lang w:val="sr-Latn-RS"/>
        </w:rPr>
        <w:t>riji ULUS</w:t>
      </w:r>
    </w:p>
    <w:p w:rsidR="00FE63AB" w:rsidRDefault="00FE63AB" w:rsidP="004B36A9">
      <w:pPr>
        <w:jc w:val="both"/>
        <w:rPr>
          <w:lang w:val="sr-Latn-RS"/>
        </w:rPr>
      </w:pPr>
      <w:r w:rsidRPr="00FE63AB">
        <w:rPr>
          <w:lang w:val="sr-Latn-RS"/>
        </w:rPr>
        <w:t>Pančevo,</w:t>
      </w:r>
      <w:r w:rsidR="00C34678">
        <w:rPr>
          <w:lang w:val="sr-Latn-RS"/>
        </w:rPr>
        <w:t xml:space="preserve"> 17</w:t>
      </w:r>
      <w:bookmarkStart w:id="0" w:name="_GoBack"/>
      <w:bookmarkEnd w:id="0"/>
      <w:r>
        <w:rPr>
          <w:lang w:val="sr-Latn-RS"/>
        </w:rPr>
        <w:t xml:space="preserve">.02. 2016. </w:t>
      </w:r>
      <w:r w:rsidRPr="004B36A9">
        <w:rPr>
          <w:b/>
          <w:lang w:val="sr-Latn-RS"/>
        </w:rPr>
        <w:t xml:space="preserve">– Izložba </w:t>
      </w:r>
      <w:r w:rsidRPr="004B36A9">
        <w:rPr>
          <w:b/>
          <w:i/>
          <w:lang w:val="sr-Latn-RS"/>
        </w:rPr>
        <w:t>Mit</w:t>
      </w:r>
      <w:r w:rsidR="00647DAA">
        <w:rPr>
          <w:b/>
          <w:i/>
          <w:lang w:val="sr-Latn-RS"/>
        </w:rPr>
        <w:t>ologija Monumentalnog (dela iz Z</w:t>
      </w:r>
      <w:r w:rsidRPr="004B36A9">
        <w:rPr>
          <w:b/>
          <w:i/>
          <w:lang w:val="sr-Latn-RS"/>
        </w:rPr>
        <w:t>birke likovn</w:t>
      </w:r>
      <w:r w:rsidR="00647DAA">
        <w:rPr>
          <w:b/>
          <w:i/>
          <w:lang w:val="sr-Latn-RS"/>
        </w:rPr>
        <w:t>ih</w:t>
      </w:r>
      <w:r w:rsidRPr="004B36A9">
        <w:rPr>
          <w:b/>
          <w:i/>
          <w:lang w:val="sr-Latn-RS"/>
        </w:rPr>
        <w:t xml:space="preserve"> um</w:t>
      </w:r>
      <w:r w:rsidR="004B36A9" w:rsidRPr="004B36A9">
        <w:rPr>
          <w:b/>
          <w:i/>
          <w:lang w:val="sr-Latn-RS"/>
        </w:rPr>
        <w:t>etnosti Narodnog muzeja Pančevo</w:t>
      </w:r>
      <w:r w:rsidR="004B36A9" w:rsidRPr="004B36A9">
        <w:rPr>
          <w:b/>
          <w:lang w:val="sr-Latn-RS"/>
        </w:rPr>
        <w:t xml:space="preserve"> gostovaće u galeriju ULUS. Postavka </w:t>
      </w:r>
      <w:r w:rsidR="00647DAA">
        <w:rPr>
          <w:b/>
          <w:lang w:val="sr-Latn-RS"/>
        </w:rPr>
        <w:t>će biti izložena od 24.02. do 01</w:t>
      </w:r>
      <w:r w:rsidR="004B36A9" w:rsidRPr="004B36A9">
        <w:rPr>
          <w:b/>
          <w:lang w:val="sr-Latn-RS"/>
        </w:rPr>
        <w:t>.03. 2016., a svečano otvaranje zakazano je za 24.02. u 19h.</w:t>
      </w:r>
    </w:p>
    <w:p w:rsidR="004B36A9" w:rsidRDefault="004B36A9" w:rsidP="004B36A9">
      <w:pPr>
        <w:jc w:val="both"/>
        <w:rPr>
          <w:lang w:val="sr-Latn-RS"/>
        </w:rPr>
      </w:pPr>
      <w:r w:rsidRPr="004B36A9">
        <w:rPr>
          <w:lang w:val="sr-Latn-RS"/>
        </w:rPr>
        <w:t>Izložene slike su deo opusa autora koji stvaraju u decenijama posle II svetskog rata nadovezujući se na međuratni period i nastavljajući modernističku zamisao slike u ključu umerenog i visokog modernizma. Zora Petrović, Milan Konjović i Petar Lubarda su samosvojni autori afirmisani, još, u međuratnom periodu. Posleratno razdoblje predstavlja vreme njihovog zrelog stvaralaštva. Lazar Vujaklija, Stojan Ćelić i Zoran Petrović su činili deo Decembarske grupe, umetničke asocijacije nastale sredinom 50-ih godina prošlog veka, zalažući se za slobodniji pristup, nakon ideološki diktirane epizode socijalističkog realizma.</w:t>
      </w:r>
    </w:p>
    <w:p w:rsidR="000A07F8" w:rsidRDefault="000A07F8" w:rsidP="004B36A9">
      <w:pPr>
        <w:jc w:val="both"/>
        <w:rPr>
          <w:lang w:val="sr-Latn-RS"/>
        </w:rPr>
      </w:pPr>
      <w:r w:rsidRPr="000A07F8">
        <w:rPr>
          <w:lang w:val="sr-Latn-RS"/>
        </w:rPr>
        <w:t>U korpusu istorije jugoslovenske/srpske umetnosti ovi akteri se čitaju kao veliki autori, velika imena, te ih jedan distancirani pogled, a pre svega pripadnost istoj zbirci jednog Muzeja, objedinjuje kao potencijalne reprezentativne činioce konteksta poput ove izložbe. Pošto se nađu u kolu društvene upotrebe sagledane u vremenskoj perspektivi i priča o njima zadobije veo fame, gde se prepliću, bore pogledi likovnih kritičara, istoričara umetnosti, galerista i običnih posmatrača, biva iniciran nacrt jedne mitologije sveta umetnosti.</w:t>
      </w:r>
    </w:p>
    <w:p w:rsidR="000A07F8" w:rsidRPr="004B36A9" w:rsidRDefault="000A07F8" w:rsidP="004B36A9">
      <w:pPr>
        <w:jc w:val="both"/>
        <w:rPr>
          <w:lang w:val="sr-Latn-RS"/>
        </w:rPr>
      </w:pPr>
    </w:p>
    <w:sectPr w:rsidR="000A07F8" w:rsidRPr="004B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B"/>
    <w:rsid w:val="000A07F8"/>
    <w:rsid w:val="002E78AC"/>
    <w:rsid w:val="004B36A9"/>
    <w:rsid w:val="00647DAA"/>
    <w:rsid w:val="00C34678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3</cp:revision>
  <dcterms:created xsi:type="dcterms:W3CDTF">2016-02-12T09:47:00Z</dcterms:created>
  <dcterms:modified xsi:type="dcterms:W3CDTF">2016-02-17T12:57:00Z</dcterms:modified>
</cp:coreProperties>
</file>